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0B04A972" w:rsidR="007E0770" w:rsidRDefault="007E0770" w:rsidP="007E0770">
      <w:pPr>
        <w:spacing w:line="277" w:lineRule="exact"/>
        <w:ind w:left="332"/>
        <w:rPr>
          <w:b/>
        </w:rPr>
      </w:pPr>
      <w:r>
        <w:rPr>
          <w:b/>
        </w:rPr>
        <w:t>Marché 202</w:t>
      </w:r>
      <w:r w:rsidR="007D5387">
        <w:rPr>
          <w:b/>
        </w:rPr>
        <w:t>50</w:t>
      </w:r>
      <w:r w:rsidR="00C73947">
        <w:rPr>
          <w:b/>
        </w:rPr>
        <w:t>52</w:t>
      </w:r>
    </w:p>
    <w:p w14:paraId="7A16A740" w14:textId="77777777" w:rsidR="00C73947" w:rsidRPr="00B471C7" w:rsidRDefault="00C73947" w:rsidP="00C73947">
      <w:pPr>
        <w:spacing w:line="277" w:lineRule="exact"/>
        <w:ind w:left="332"/>
        <w:rPr>
          <w:b/>
        </w:rPr>
      </w:pPr>
      <w:r w:rsidRPr="00B471C7">
        <w:rPr>
          <w:b/>
        </w:rPr>
        <w:t>Travaux en milieu occupé, de remplacement de l’ensemble des menuiseries extérieures du bâtiment C-Inventaire sur le site du CNC à Bois-d’Arcy (78).</w:t>
      </w:r>
    </w:p>
    <w:p w14:paraId="521B3018" w14:textId="77777777" w:rsidR="00C73947" w:rsidRPr="00B471C7" w:rsidRDefault="00C73947" w:rsidP="00C73947">
      <w:pPr>
        <w:tabs>
          <w:tab w:val="left" w:pos="851"/>
        </w:tabs>
        <w:jc w:val="both"/>
        <w:rPr>
          <w:rFonts w:ascii="Arial" w:hAnsi="Arial" w:cs="Arial"/>
          <w:bCs/>
        </w:rPr>
      </w:pPr>
    </w:p>
    <w:p w14:paraId="7810EDA5" w14:textId="402D5557" w:rsidR="00C73947" w:rsidRDefault="00C73947" w:rsidP="00C73947">
      <w:pPr>
        <w:tabs>
          <w:tab w:val="left" w:pos="853"/>
        </w:tabs>
        <w:spacing w:before="120"/>
        <w:ind w:left="720"/>
        <w:rPr>
          <w:rFonts w:ascii="Arial" w:hAnsi="Arial" w:cs="Arial"/>
          <w:b/>
          <w:bCs/>
          <w:lang w:eastAsia="fr-FR"/>
        </w:rPr>
      </w:pPr>
      <w:r>
        <w:rPr>
          <w:rFonts w:ascii="Arial" w:hAnsi="Arial" w:cs="Arial"/>
          <w:b/>
          <w:lang w:eastAsia="fr-FR"/>
        </w:rPr>
        <w:fldChar w:fldCharType="begin">
          <w:ffData>
            <w:name w:val="CaseACocher1"/>
            <w:enabled/>
            <w:calcOnExit w:val="0"/>
            <w:checkBox>
              <w:sizeAuto/>
              <w:default w:val="0"/>
            </w:checkBox>
          </w:ffData>
        </w:fldChar>
      </w:r>
      <w:bookmarkStart w:id="0" w:name="CaseACocher1"/>
      <w:r>
        <w:rPr>
          <w:rFonts w:ascii="Arial" w:hAnsi="Arial" w:cs="Arial"/>
          <w:b/>
          <w:lang w:eastAsia="fr-FR"/>
        </w:rPr>
        <w:instrText xml:space="preserve"> FORMCHECKBOX </w:instrText>
      </w:r>
      <w:r>
        <w:rPr>
          <w:rFonts w:ascii="Arial" w:hAnsi="Arial" w:cs="Arial"/>
          <w:b/>
          <w:lang w:eastAsia="fr-FR"/>
        </w:rPr>
      </w:r>
      <w:r>
        <w:rPr>
          <w:rFonts w:ascii="Arial" w:hAnsi="Arial" w:cs="Arial"/>
          <w:b/>
          <w:lang w:eastAsia="fr-FR"/>
        </w:rPr>
        <w:fldChar w:fldCharType="end"/>
      </w:r>
      <w:bookmarkEnd w:id="0"/>
      <w:r>
        <w:rPr>
          <w:rFonts w:ascii="Arial" w:hAnsi="Arial" w:cs="Arial"/>
          <w:b/>
          <w:lang w:eastAsia="fr-FR"/>
        </w:rPr>
        <w:t xml:space="preserve"> </w:t>
      </w:r>
      <w:r w:rsidRPr="00B471C7">
        <w:rPr>
          <w:rFonts w:ascii="Arial" w:hAnsi="Arial" w:cs="Arial"/>
          <w:b/>
          <w:lang w:eastAsia="fr-FR"/>
        </w:rPr>
        <w:t>Lot 1</w:t>
      </w:r>
      <w:bookmarkStart w:id="1" w:name="_Hlk193269477"/>
      <w:r w:rsidRPr="00B471C7">
        <w:rPr>
          <w:rFonts w:ascii="Arial" w:hAnsi="Arial" w:cs="Arial"/>
          <w:b/>
          <w:bCs/>
          <w:lang w:eastAsia="fr-FR"/>
        </w:rPr>
        <w:t xml:space="preserve"> : </w:t>
      </w:r>
      <w:bookmarkStart w:id="2" w:name="_Hlk204248836"/>
      <w:r w:rsidRPr="00B471C7">
        <w:rPr>
          <w:rFonts w:ascii="Arial" w:hAnsi="Arial" w:cs="Arial"/>
          <w:b/>
          <w:bCs/>
          <w:lang w:eastAsia="fr-FR"/>
        </w:rPr>
        <w:t>Travaux</w:t>
      </w:r>
      <w:r w:rsidRPr="00B471C7">
        <w:rPr>
          <w:rFonts w:ascii="Arial" w:hAnsi="Arial" w:cs="Arial"/>
          <w:b/>
          <w:lang w:eastAsia="fr-FR"/>
        </w:rPr>
        <w:t xml:space="preserve"> de </w:t>
      </w:r>
      <w:r w:rsidRPr="00B471C7">
        <w:rPr>
          <w:rFonts w:ascii="Arial" w:hAnsi="Arial" w:cs="Arial"/>
          <w:b/>
          <w:bCs/>
          <w:lang w:eastAsia="fr-FR"/>
        </w:rPr>
        <w:t xml:space="preserve">démontage et </w:t>
      </w:r>
      <w:r w:rsidRPr="00B471C7">
        <w:rPr>
          <w:rFonts w:ascii="Arial" w:hAnsi="Arial" w:cs="Arial"/>
          <w:b/>
          <w:lang w:eastAsia="fr-FR"/>
        </w:rPr>
        <w:t>désamiantage</w:t>
      </w:r>
      <w:bookmarkStart w:id="3" w:name="_Hlk178168388"/>
      <w:r w:rsidRPr="00B471C7">
        <w:rPr>
          <w:rFonts w:ascii="Arial" w:hAnsi="Arial" w:cs="Arial"/>
          <w:b/>
          <w:bCs/>
          <w:lang w:eastAsia="fr-FR"/>
        </w:rPr>
        <w:t xml:space="preserve"> de menuiseries extérieures</w:t>
      </w:r>
      <w:bookmarkEnd w:id="2"/>
      <w:r w:rsidRPr="00B471C7">
        <w:rPr>
          <w:rFonts w:ascii="Arial" w:hAnsi="Arial" w:cs="Arial"/>
          <w:b/>
          <w:bCs/>
          <w:lang w:eastAsia="fr-FR"/>
        </w:rPr>
        <w:t xml:space="preserve"> dites amiantés</w:t>
      </w:r>
    </w:p>
    <w:p w14:paraId="3AC3C160" w14:textId="77777777" w:rsidR="00C73947" w:rsidRPr="00B471C7" w:rsidRDefault="00C73947" w:rsidP="00C73947">
      <w:pPr>
        <w:tabs>
          <w:tab w:val="left" w:pos="853"/>
        </w:tabs>
        <w:spacing w:before="120"/>
        <w:ind w:left="720"/>
        <w:rPr>
          <w:rFonts w:ascii="Arial" w:hAnsi="Arial" w:cs="Arial"/>
          <w:b/>
          <w:bCs/>
          <w:lang w:eastAsia="fr-FR"/>
        </w:rPr>
      </w:pPr>
    </w:p>
    <w:bookmarkEnd w:id="1"/>
    <w:bookmarkEnd w:id="3"/>
    <w:p w14:paraId="3C79C67B" w14:textId="0F4AD5FF" w:rsidR="00C73947" w:rsidRPr="00B471C7" w:rsidRDefault="00C73947" w:rsidP="00C73947">
      <w:pPr>
        <w:tabs>
          <w:tab w:val="left" w:pos="853"/>
        </w:tabs>
        <w:spacing w:before="120"/>
        <w:ind w:left="720"/>
        <w:rPr>
          <w:rFonts w:ascii="Arial" w:hAnsi="Arial" w:cs="Arial"/>
          <w:lang w:eastAsia="fr-FR"/>
        </w:rPr>
      </w:pPr>
      <w:r>
        <w:rPr>
          <w:rFonts w:ascii="Arial" w:hAnsi="Arial" w:cs="Arial"/>
          <w:b/>
          <w:lang w:eastAsia="fr-FR"/>
        </w:rPr>
        <w:fldChar w:fldCharType="begin">
          <w:ffData>
            <w:name w:val="CaseACocher2"/>
            <w:enabled/>
            <w:calcOnExit w:val="0"/>
            <w:checkBox>
              <w:sizeAuto/>
              <w:default w:val="0"/>
            </w:checkBox>
          </w:ffData>
        </w:fldChar>
      </w:r>
      <w:bookmarkStart w:id="4" w:name="CaseACocher2"/>
      <w:r>
        <w:rPr>
          <w:rFonts w:ascii="Arial" w:hAnsi="Arial" w:cs="Arial"/>
          <w:b/>
          <w:lang w:eastAsia="fr-FR"/>
        </w:rPr>
        <w:instrText xml:space="preserve"> FORMCHECKBOX </w:instrText>
      </w:r>
      <w:r>
        <w:rPr>
          <w:rFonts w:ascii="Arial" w:hAnsi="Arial" w:cs="Arial"/>
          <w:b/>
          <w:lang w:eastAsia="fr-FR"/>
        </w:rPr>
      </w:r>
      <w:r>
        <w:rPr>
          <w:rFonts w:ascii="Arial" w:hAnsi="Arial" w:cs="Arial"/>
          <w:b/>
          <w:lang w:eastAsia="fr-FR"/>
        </w:rPr>
        <w:fldChar w:fldCharType="end"/>
      </w:r>
      <w:bookmarkEnd w:id="4"/>
      <w:r>
        <w:rPr>
          <w:rFonts w:ascii="Arial" w:hAnsi="Arial" w:cs="Arial"/>
          <w:b/>
          <w:lang w:eastAsia="fr-FR"/>
        </w:rPr>
        <w:t xml:space="preserve"> </w:t>
      </w:r>
      <w:r w:rsidRPr="00B471C7">
        <w:rPr>
          <w:rFonts w:ascii="Arial" w:hAnsi="Arial" w:cs="Arial"/>
          <w:b/>
          <w:lang w:eastAsia="fr-FR"/>
        </w:rPr>
        <w:t>Lot 2</w:t>
      </w:r>
      <w:r w:rsidRPr="00B471C7">
        <w:rPr>
          <w:rFonts w:ascii="Arial" w:hAnsi="Arial" w:cs="Arial"/>
          <w:b/>
          <w:bCs/>
          <w:lang w:eastAsia="fr-FR"/>
        </w:rPr>
        <w:t xml:space="preserve"> : </w:t>
      </w:r>
      <w:bookmarkStart w:id="5" w:name="_Hlk204248851"/>
      <w:r w:rsidRPr="00B471C7">
        <w:rPr>
          <w:rFonts w:ascii="Arial" w:hAnsi="Arial" w:cs="Arial"/>
          <w:b/>
          <w:bCs/>
          <w:lang w:eastAsia="fr-FR"/>
        </w:rPr>
        <w:t>Travaux</w:t>
      </w:r>
      <w:r w:rsidRPr="00B471C7">
        <w:rPr>
          <w:rFonts w:ascii="Arial" w:hAnsi="Arial" w:cs="Arial"/>
          <w:b/>
          <w:lang w:eastAsia="fr-FR"/>
        </w:rPr>
        <w:t xml:space="preserve"> de démontage et remplacement des menuiseries extérieures existantes</w:t>
      </w:r>
      <w:bookmarkEnd w:id="5"/>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6" w:name="_bookmark0"/>
      <w:bookmarkEnd w:id="6"/>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B5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Qu+JAx92dvy/ORZ&#10;h+NWcPh5FF5xpr8a7GeazWT4ZOyT4YO+s3GCY9mQxa7/LrxjRKjgAVvv0aZpEXlqKhSAAAOWThr7&#10;+Rhs1VDHxSYfGI0bHLEo4Pg7oBm+3EfU609r8ws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SEnB5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StkQLT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7" w:name="_Nom_commercial_et_dénomination_sociale"/>
      <w:bookmarkEnd w:id="7"/>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8" w:name="Adresses_postale_et_du_siège_social_(s"/>
      <w:bookmarkEnd w:id="8"/>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9" w:name="Adresse_électronique_:"/>
      <w:bookmarkEnd w:id="9"/>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10" w:name="Numéros_de_téléphone_et_de_télécopie_:"/>
      <w:bookmarkEnd w:id="10"/>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11" w:name="Numéro_SIRET,_à_défaut,_un_numéro_d’id"/>
      <w:bookmarkEnd w:id="11"/>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proofErr w:type="gramStart"/>
      <w:r>
        <w:rPr>
          <w:spacing w:val="-5"/>
          <w:u w:val="single"/>
        </w:rPr>
        <w:t>OU</w:t>
      </w:r>
      <w:proofErr w:type="gramEnd"/>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VjmQEAACMDAAAOAAAAZHJzL2Uyb0RvYy54bWysUs2O0zAQviPxDpbvNE0F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6tClY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4F4560AC"/>
    <w:multiLevelType w:val="hybridMultilevel"/>
    <w:tmpl w:val="FE1896E8"/>
    <w:lvl w:ilvl="0" w:tplc="C05AEB58">
      <w:numFmt w:val="bullet"/>
      <w:lvlText w:val="-"/>
      <w:lvlJc w:val="left"/>
      <w:pPr>
        <w:ind w:left="853" w:hanging="360"/>
      </w:pPr>
      <w:rPr>
        <w:rFonts w:ascii="Arial" w:eastAsia="Arial" w:hAnsi="Arial" w:cs="Arial" w:hint="default"/>
        <w:b w:val="0"/>
        <w:bCs w:val="0"/>
        <w:i w:val="0"/>
        <w:iCs w:val="0"/>
        <w:spacing w:val="0"/>
        <w:w w:val="99"/>
        <w:sz w:val="20"/>
        <w:szCs w:val="20"/>
        <w:lang w:val="fr-FR" w:eastAsia="en-US" w:bidi="ar-SA"/>
      </w:rPr>
    </w:lvl>
    <w:lvl w:ilvl="1" w:tplc="144278D4">
      <w:numFmt w:val="bullet"/>
      <w:lvlText w:val="•"/>
      <w:lvlJc w:val="left"/>
      <w:pPr>
        <w:ind w:left="1779" w:hanging="360"/>
      </w:pPr>
      <w:rPr>
        <w:rFonts w:hint="default"/>
        <w:lang w:val="fr-FR" w:eastAsia="en-US" w:bidi="ar-SA"/>
      </w:rPr>
    </w:lvl>
    <w:lvl w:ilvl="2" w:tplc="E56AA5F0">
      <w:numFmt w:val="bullet"/>
      <w:lvlText w:val="•"/>
      <w:lvlJc w:val="left"/>
      <w:pPr>
        <w:ind w:left="2699" w:hanging="360"/>
      </w:pPr>
      <w:rPr>
        <w:rFonts w:hint="default"/>
        <w:lang w:val="fr-FR" w:eastAsia="en-US" w:bidi="ar-SA"/>
      </w:rPr>
    </w:lvl>
    <w:lvl w:ilvl="3" w:tplc="59D6C034">
      <w:numFmt w:val="bullet"/>
      <w:lvlText w:val="•"/>
      <w:lvlJc w:val="left"/>
      <w:pPr>
        <w:ind w:left="3619" w:hanging="360"/>
      </w:pPr>
      <w:rPr>
        <w:rFonts w:hint="default"/>
        <w:lang w:val="fr-FR" w:eastAsia="en-US" w:bidi="ar-SA"/>
      </w:rPr>
    </w:lvl>
    <w:lvl w:ilvl="4" w:tplc="FCE8FC26">
      <w:numFmt w:val="bullet"/>
      <w:lvlText w:val="•"/>
      <w:lvlJc w:val="left"/>
      <w:pPr>
        <w:ind w:left="4539" w:hanging="360"/>
      </w:pPr>
      <w:rPr>
        <w:rFonts w:hint="default"/>
        <w:lang w:val="fr-FR" w:eastAsia="en-US" w:bidi="ar-SA"/>
      </w:rPr>
    </w:lvl>
    <w:lvl w:ilvl="5" w:tplc="EB3CEB1E">
      <w:numFmt w:val="bullet"/>
      <w:lvlText w:val="•"/>
      <w:lvlJc w:val="left"/>
      <w:pPr>
        <w:ind w:left="5459" w:hanging="360"/>
      </w:pPr>
      <w:rPr>
        <w:rFonts w:hint="default"/>
        <w:lang w:val="fr-FR" w:eastAsia="en-US" w:bidi="ar-SA"/>
      </w:rPr>
    </w:lvl>
    <w:lvl w:ilvl="6" w:tplc="9C40CE6C">
      <w:numFmt w:val="bullet"/>
      <w:lvlText w:val="•"/>
      <w:lvlJc w:val="left"/>
      <w:pPr>
        <w:ind w:left="6379" w:hanging="360"/>
      </w:pPr>
      <w:rPr>
        <w:rFonts w:hint="default"/>
        <w:lang w:val="fr-FR" w:eastAsia="en-US" w:bidi="ar-SA"/>
      </w:rPr>
    </w:lvl>
    <w:lvl w:ilvl="7" w:tplc="A23695D8">
      <w:numFmt w:val="bullet"/>
      <w:lvlText w:val="•"/>
      <w:lvlJc w:val="left"/>
      <w:pPr>
        <w:ind w:left="7299" w:hanging="360"/>
      </w:pPr>
      <w:rPr>
        <w:rFonts w:hint="default"/>
        <w:lang w:val="fr-FR" w:eastAsia="en-US" w:bidi="ar-SA"/>
      </w:rPr>
    </w:lvl>
    <w:lvl w:ilvl="8" w:tplc="1D7465F8">
      <w:numFmt w:val="bullet"/>
      <w:lvlText w:val="•"/>
      <w:lvlJc w:val="left"/>
      <w:pPr>
        <w:ind w:left="8219"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3"/>
  </w:num>
  <w:num w:numId="3" w16cid:durableId="1541824552">
    <w:abstractNumId w:val="4"/>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5648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307F5B"/>
    <w:rsid w:val="00480D3E"/>
    <w:rsid w:val="00553667"/>
    <w:rsid w:val="005F00B8"/>
    <w:rsid w:val="006C49CA"/>
    <w:rsid w:val="00766B4B"/>
    <w:rsid w:val="007D5387"/>
    <w:rsid w:val="007E0770"/>
    <w:rsid w:val="008729AC"/>
    <w:rsid w:val="008C1905"/>
    <w:rsid w:val="008E5176"/>
    <w:rsid w:val="00A7509B"/>
    <w:rsid w:val="00AB419A"/>
    <w:rsid w:val="00B467AE"/>
    <w:rsid w:val="00C73947"/>
    <w:rsid w:val="00C92475"/>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paragraph" w:styleId="Pieddepage">
    <w:name w:val="footer"/>
    <w:basedOn w:val="Normal"/>
    <w:link w:val="PieddepageCar"/>
    <w:uiPriority w:val="99"/>
    <w:unhideWhenUsed/>
    <w:rsid w:val="00C73947"/>
    <w:pPr>
      <w:tabs>
        <w:tab w:val="center" w:pos="4536"/>
        <w:tab w:val="right" w:pos="9072"/>
      </w:tabs>
    </w:pPr>
  </w:style>
  <w:style w:type="character" w:customStyle="1" w:styleId="PieddepageCar">
    <w:name w:val="Pied de page Car"/>
    <w:basedOn w:val="Policepardfaut"/>
    <w:link w:val="Pieddepage"/>
    <w:uiPriority w:val="99"/>
    <w:rsid w:val="00C7394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3644</Words>
  <Characters>20047</Characters>
  <Application>Microsoft Office Word</Application>
  <DocSecurity>0</DocSecurity>
  <Lines>167</Lines>
  <Paragraphs>47</Paragraphs>
  <ScaleCrop>false</ScaleCrop>
  <Company>Ministère de l'Economie</Company>
  <LinksUpToDate>false</LinksUpToDate>
  <CharactersWithSpaces>23644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19</cp:revision>
  <dcterms:created xsi:type="dcterms:W3CDTF">2023-11-28T10:43:00Z</dcterms:created>
  <dcterms:modified xsi:type="dcterms:W3CDTF">2025-07-31T09:32:00Z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